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32457EB8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</w:t>
      </w:r>
      <w:r w:rsidR="00A73D74">
        <w:rPr>
          <w:rFonts w:ascii="Times New Roman" w:hAnsi="Times New Roman" w:cs="Times New Roman"/>
          <w:sz w:val="24"/>
          <w:szCs w:val="24"/>
        </w:rPr>
        <w:t>ый</w:t>
      </w:r>
      <w:r w:rsidRPr="00A31FA7">
        <w:rPr>
          <w:rFonts w:ascii="Times New Roman" w:hAnsi="Times New Roman" w:cs="Times New Roman"/>
          <w:sz w:val="24"/>
          <w:szCs w:val="24"/>
        </w:rPr>
        <w:t xml:space="preserve">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A73D74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A73D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3D74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0FDA94CE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5009027119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</w:t>
      </w:r>
      <w:bookmarkStart w:id="1" w:name="_Hlk103171639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 ______, действующ__ на основании ______, в дальнейшем именуем__ </w:t>
      </w:r>
      <w:bookmarkEnd w:id="1"/>
      <w:r w:rsidR="000C0041" w:rsidRPr="000C0041">
        <w:rPr>
          <w:rFonts w:ascii="Times New Roman" w:hAnsi="Times New Roman" w:cs="Times New Roman"/>
          <w:sz w:val="24"/>
          <w:szCs w:val="24"/>
        </w:rPr>
        <w:t>«Арендодател</w:t>
      </w:r>
      <w:r w:rsidRPr="00A31FA7">
        <w:rPr>
          <w:rFonts w:ascii="Times New Roman" w:hAnsi="Times New Roman" w:cs="Times New Roman"/>
          <w:sz w:val="24"/>
          <w:szCs w:val="24"/>
        </w:rPr>
        <w:t>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A73D74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A73D74">
        <w:rPr>
          <w:noProof/>
          <w:sz w:val="24"/>
          <w:szCs w:val="24"/>
        </w:rPr>
        <w:t>1200</w:t>
      </w:r>
      <w:r w:rsidR="00102979" w:rsidRPr="00A73D74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A73D74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A73D74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A73D74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A73D74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A73D74">
        <w:rPr>
          <w:sz w:val="24"/>
          <w:szCs w:val="24"/>
        </w:rPr>
        <w:t xml:space="preserve"> </w:t>
      </w:r>
      <w:r w:rsidR="001964A6" w:rsidRPr="00A73D74">
        <w:rPr>
          <w:noProof/>
          <w:sz w:val="24"/>
          <w:szCs w:val="24"/>
        </w:rPr>
        <w:t>50:28:0110318:1226</w:t>
      </w:r>
      <w:r w:rsidRPr="00A73D74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A73D74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A73D74">
        <w:rPr>
          <w:sz w:val="24"/>
          <w:szCs w:val="24"/>
        </w:rPr>
        <w:t xml:space="preserve"> – «</w:t>
      </w:r>
      <w:r w:rsidR="00597746" w:rsidRPr="00A73D74">
        <w:rPr>
          <w:noProof/>
          <w:sz w:val="24"/>
          <w:szCs w:val="24"/>
        </w:rPr>
        <w:t>Земли населенных пунктов</w:t>
      </w:r>
      <w:r w:rsidRPr="00A73D74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A73D74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A73D74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A73D74">
        <w:rPr>
          <w:sz w:val="24"/>
          <w:szCs w:val="24"/>
        </w:rPr>
        <w:t xml:space="preserve"> – «</w:t>
      </w:r>
      <w:r w:rsidR="003E59E1" w:rsidRPr="00A73D74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A73D74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A73D74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A73D74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A73D74">
        <w:rPr>
          <w:sz w:val="24"/>
          <w:szCs w:val="24"/>
        </w:rPr>
        <w:t xml:space="preserve">: </w:t>
      </w:r>
      <w:r w:rsidR="00D1191C" w:rsidRPr="00A73D74">
        <w:rPr>
          <w:noProof/>
          <w:sz w:val="24"/>
          <w:szCs w:val="24"/>
        </w:rPr>
        <w:t>Московская область, город Домодедово, село Добрыниха</w:t>
      </w:r>
      <w:r w:rsidR="00472CAA" w:rsidRPr="00A73D74">
        <w:rPr>
          <w:sz w:val="24"/>
          <w:szCs w:val="24"/>
        </w:rPr>
        <w:t xml:space="preserve"> </w:t>
      </w:r>
      <w:r w:rsidRPr="00A73D74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A73D74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A73D74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A73D74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A31FA7">
        <w:rPr>
          <w:sz w:val="24"/>
          <w:szCs w:val="24"/>
        </w:rPr>
        <w:t>.</w:t>
      </w:r>
    </w:p>
    <w:p w14:paraId="68C1D9A7" w14:textId="203D099E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411D5651" w14:textId="2F1B2858" w:rsidR="001D268C" w:rsidRPr="00A31FA7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Земельный участок полностью расположен: Зона с особыми условиями использования территорий – Приаэродромная территория аэродрома Москва (Домодедово); Приаэродромная территория аэродрома Малино Приаэродромная территория аэродрома; Приаэродромная территория аэродрома Москва (Волосово) Приаэродромная территория аэродрома.</w:t>
      </w:r>
      <w:r w:rsidRPr="00A31FA7">
        <w:rPr>
          <w:rFonts w:ascii="Times New Roman" w:hAnsi="Times New Roman" w:cs="Times New Roman"/>
          <w:noProof/>
          <w:sz w:val="24"/>
          <w:szCs w:val="24"/>
        </w:rPr>
        <w:br/>
        <w:t>На земельном участке имеются ограничения, предусмотренные ст. 56 Земельного кодекса Российской Федерации.</w:t>
      </w:r>
      <w:bookmarkStart w:id="3" w:name="_GoBack"/>
      <w:bookmarkEnd w:id="3"/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 xml:space="preserve">с даты подписания акта приема-передачи Земельного участка, а обязательства </w:t>
      </w:r>
      <w:r w:rsidR="005653D2" w:rsidRPr="00A31FA7">
        <w:lastRenderedPageBreak/>
        <w:t>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77777777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Вариант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1. (для физических лиц)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021A2EE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Вариант 2. (для юридических лиц) Арендная плата вносится Арендатором ежеквартально в полном объеме в размере, определенном в Приложении № 2 к Договору, не позднее 15 числа последнего месяца текущего квартала включительно путем внесения денежных средств безналичным порядком, с обязательным указанием в платежном документе назначения платежа, номера и даты Договора по следующим реквизитам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lastRenderedPageBreak/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lastRenderedPageBreak/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t>4.4.2. Использовать Земельный участок в соответствии с требованиями:</w:t>
      </w:r>
      <w:r w:rsidRPr="00A31FA7">
        <w:rPr>
          <w:noProof/>
        </w:rPr>
        <w:t>Воздушного кодекса Российской Федерации и Федерального закона от 01.07.2017 №135-ФЗ «О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санитарно-защитной зоны».</w:t>
      </w:r>
      <w:r w:rsidRPr="00A31FA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 xml:space="preserve">по </w:t>
      </w:r>
      <w:r w:rsidRPr="00A31FA7">
        <w:lastRenderedPageBreak/>
        <w:t>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59F11DA9" w14:textId="66B9C291" w:rsidR="00D96019" w:rsidRPr="00A31FA7" w:rsidRDefault="00D96019" w:rsidP="00D96019">
      <w:pPr>
        <w:pStyle w:val="ConsPlusNormal"/>
        <w:ind w:firstLine="540"/>
        <w:jc w:val="both"/>
      </w:pPr>
      <w:bookmarkStart w:id="4" w:name="_Hlk198037844"/>
      <w:r w:rsidRPr="00B43783">
        <w:t>5.8. В случае досрочного расторжения договора аренды Земельного участка в течение первого года аренды по инициативе и (или) с согласия Арендатора, не связанного с приобретением Земельного участка в собственность, Арендатор уплачивает Арендодателю годовую арендную плату, за вычетом ранее уплаченных арендных платежей.</w:t>
      </w:r>
      <w:bookmarkEnd w:id="4"/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lastRenderedPageBreak/>
        <w:t>8. Дополнительные и особые условия договора</w:t>
      </w:r>
    </w:p>
    <w:p w14:paraId="0B7C422D" w14:textId="77048957" w:rsidR="00096E8C" w:rsidRDefault="00096E8C" w:rsidP="00B555A8">
      <w:pPr>
        <w:pStyle w:val="ConsPlusNormal"/>
        <w:spacing w:line="276" w:lineRule="auto"/>
        <w:ind w:firstLine="540"/>
        <w:jc w:val="both"/>
      </w:pPr>
      <w:r w:rsidRPr="00096E8C">
        <w:t>В соответствии с Федеральным законом от 07.07.2003 № 112-ФЗ «О личном подсобном хозяйстве» максимальный размер общей площади земельных участков, которые могут находиться одновременно на праве собственности и (или) ином праве у граждан, ведущих личное подсобное хозяйство, устанавливается в размере 0,5 га.</w:t>
      </w:r>
    </w:p>
    <w:p w14:paraId="1EA31C09" w14:textId="18DA585A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  <w:r w:rsidRPr="00A31FA7">
        <w:t xml:space="preserve"> </w:t>
      </w:r>
    </w:p>
    <w:p w14:paraId="27177D83" w14:textId="7F6B4C61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 xml:space="preserve">8.3. </w:t>
      </w:r>
      <w:r w:rsidR="009F2232" w:rsidRPr="00A31FA7">
        <w:t>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4B36E361" w14:textId="47401B62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 xml:space="preserve">8.4. </w:t>
      </w:r>
      <w:r w:rsidR="009F2232" w:rsidRPr="00A31FA7">
        <w:t>Обязанность по государственной регистрации Договора, а также изменений и дополнений к нему, возлагаются на Арендодателя.</w:t>
      </w:r>
    </w:p>
    <w:p w14:paraId="13BDE372" w14:textId="07A9EAA0" w:rsidR="00B555A8" w:rsidRPr="00A31FA7" w:rsidRDefault="009F2232" w:rsidP="00B555A8">
      <w:pPr>
        <w:pStyle w:val="ConsPlusNormal"/>
        <w:spacing w:line="276" w:lineRule="auto"/>
        <w:ind w:firstLine="540"/>
        <w:jc w:val="both"/>
      </w:pPr>
      <w:r w:rsidRPr="00A31FA7">
        <w:t>8.5.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lastRenderedPageBreak/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A73D74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A73D7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A73D74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A73D74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D74">
              <w:rPr>
                <w:rFonts w:ascii="Times New Roman" w:hAnsi="Times New Roman" w:cs="Times New Roman"/>
                <w:sz w:val="24"/>
                <w:szCs w:val="24"/>
              </w:rPr>
              <w:t>КОМИТЕТ ПО УПРАВЛЕНИЮ ИМУЩЕСТВОМ АДМИНИСТРАЦИИ ГОРОДСКОГО ОКРУГА ДОМОДЕДОВО МОСКОВСКОЙ ОБЛАСТИ</w:t>
            </w:r>
          </w:p>
          <w:p w14:paraId="319F2B6E" w14:textId="313631C7" w:rsidR="00FB52C4" w:rsidRPr="00A73D74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A73D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A73D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A73D7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A73D74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D74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  <w:r w:rsidRPr="00A73D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5009027119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500901001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dmdd_kui@mosreg.ru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A73D74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="002404FD" w:rsidRPr="00A73D7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A73D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A73D74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18FC69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Вариант 1. Если юридическое лицо: </w:t>
            </w:r>
          </w:p>
          <w:p w14:paraId="6698438D" w14:textId="77777777" w:rsidR="00CA523F" w:rsidRPr="00A31FA7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Покупатель: </w:t>
            </w:r>
          </w:p>
          <w:p w14:paraId="7A64585A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 (наименование организации) </w:t>
            </w:r>
          </w:p>
          <w:p w14:paraId="769E769E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 юридического лица: _________________________________</w:t>
            </w:r>
          </w:p>
          <w:p w14:paraId="38398A67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Фактический адрес: ____________________________ телефон: __________________.</w:t>
            </w:r>
          </w:p>
          <w:p w14:paraId="127F66C4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ИНН/КПП/ОГРН _______/_______/_______/</w:t>
            </w:r>
          </w:p>
          <w:p w14:paraId="3C961C69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</w:p>
          <w:p w14:paraId="65CCAC4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2. Если 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A173A53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3. Если индивидуальный предприниматель: </w:t>
            </w:r>
          </w:p>
          <w:p w14:paraId="28255D5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3C7AAE9E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989BF56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39FF9114" w14:textId="30A6F445" w:rsidR="00500B27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 ОГРНИП _____________________</w:t>
            </w: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252229F4" w:rsidR="00673C27" w:rsidRPr="00A31FA7" w:rsidRDefault="000C0041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(Апл)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1200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ведения личного подсобного хозяйства (приусадебный земельный участок).</w:t>
            </w:r>
          </w:p>
        </w:tc>
        <w:tc>
          <w:tcPr>
            <w:tcW w:w="2120" w:type="dxa"/>
          </w:tcPr>
          <w:p w14:paraId="304D9E29" w14:textId="0D4486EA" w:rsidR="00500B27" w:rsidRPr="00A73D74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(руб.)</w:t>
            </w:r>
            <w:r w:rsidR="00B07D68" w:rsidRPr="00A31FA7">
              <w:rPr>
                <w:color w:val="0000FF"/>
              </w:rPr>
              <w:t>*</w:t>
            </w:r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15A2E46F" w:rsidR="00AB503C" w:rsidRPr="00A31FA7" w:rsidRDefault="000C0041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0F7A89F3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5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5009027119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 ______, действующ__ на основании ______, в дальнейшем именуем__ «Арендодател</w:t>
      </w:r>
      <w:r w:rsidR="000C0041" w:rsidRPr="00A31FA7">
        <w:rPr>
          <w:rFonts w:ascii="Times New Roman" w:hAnsi="Times New Roman" w:cs="Times New Roman"/>
          <w:sz w:val="24"/>
          <w:szCs w:val="24"/>
        </w:rPr>
        <w:t>ь</w:t>
      </w:r>
      <w:r w:rsidRPr="00A31FA7">
        <w:rPr>
          <w:rFonts w:ascii="Times New Roman" w:hAnsi="Times New Roman" w:cs="Times New Roman"/>
          <w:sz w:val="24"/>
          <w:szCs w:val="24"/>
        </w:rPr>
        <w:t>», с одной стороны</w:t>
      </w:r>
      <w:bookmarkEnd w:id="5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и _______________ (наименование или Ф.И.О.) в лице _______________ (должность или Ф.И.О.), действующ___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5FF21B7C" w14:textId="5BA2F521" w:rsidR="003062AA" w:rsidRPr="00A31FA7" w:rsidRDefault="000C0041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A456DA" w14:textId="77777777" w:rsidR="0027795A" w:rsidRDefault="0027795A" w:rsidP="00195C19">
      <w:r>
        <w:separator/>
      </w:r>
    </w:p>
  </w:endnote>
  <w:endnote w:type="continuationSeparator" w:id="0">
    <w:p w14:paraId="0E06CE0B" w14:textId="77777777" w:rsidR="0027795A" w:rsidRDefault="0027795A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1DC2D7" w14:textId="77777777" w:rsidR="0027795A" w:rsidRDefault="0027795A" w:rsidP="00195C19">
      <w:r>
        <w:separator/>
      </w:r>
    </w:p>
  </w:footnote>
  <w:footnote w:type="continuationSeparator" w:id="0">
    <w:p w14:paraId="6F4E3652" w14:textId="77777777" w:rsidR="0027795A" w:rsidRDefault="0027795A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96E8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041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95A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27CA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1E93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CEF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3D74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2F3F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3F50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019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5D63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440F21-84CA-4AEB-99D5-6FF4576EF7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3430</Words>
  <Characters>19557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22942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Водохлебова Т.Ю.</cp:lastModifiedBy>
  <cp:revision>2</cp:revision>
  <cp:lastPrinted>2022-02-16T11:57:00Z</cp:lastPrinted>
  <dcterms:created xsi:type="dcterms:W3CDTF">2025-10-14T06:35:00Z</dcterms:created>
  <dcterms:modified xsi:type="dcterms:W3CDTF">2025-10-14T06:35:00Z</dcterms:modified>
</cp:coreProperties>
</file>